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425373">
        <w:rPr>
          <w:rFonts w:ascii="Times New Roman" w:hAnsi="Times New Roman" w:cs="Times New Roman"/>
          <w:b/>
          <w:sz w:val="24"/>
          <w:szCs w:val="24"/>
        </w:rPr>
        <w:t>09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> samostatném oddělení 02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2342">
        <w:rPr>
          <w:rFonts w:ascii="Times New Roman" w:hAnsi="Times New Roman" w:cs="Times New Roman"/>
          <w:b/>
          <w:sz w:val="24"/>
          <w:szCs w:val="24"/>
        </w:rPr>
        <w:t>Kancelář ředitele</w:t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63D5">
        <w:rPr>
          <w:rFonts w:ascii="Times New Roman" w:hAnsi="Times New Roman" w:cs="Times New Roman"/>
          <w:sz w:val="24"/>
          <w:szCs w:val="24"/>
        </w:rPr>
      </w:r>
      <w:r w:rsidR="00AF63D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425373">
        <w:rPr>
          <w:rFonts w:ascii="Times New Roman" w:hAnsi="Times New Roman" w:cs="Times New Roman"/>
          <w:b/>
          <w:sz w:val="24"/>
          <w:szCs w:val="24"/>
        </w:rPr>
        <w:t>09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samostatném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712342">
        <w:rPr>
          <w:rFonts w:ascii="Times New Roman" w:hAnsi="Times New Roman" w:cs="Times New Roman"/>
          <w:b/>
          <w:sz w:val="24"/>
          <w:szCs w:val="24"/>
        </w:rPr>
        <w:t>lení 02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2342">
        <w:rPr>
          <w:rFonts w:ascii="Times New Roman" w:hAnsi="Times New Roman" w:cs="Times New Roman"/>
          <w:b/>
          <w:sz w:val="24"/>
          <w:szCs w:val="24"/>
        </w:rPr>
        <w:t>Kancelář ředitele</w:t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ab/>
      </w:r>
      <w:r w:rsidR="00883CB4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63D5">
        <w:rPr>
          <w:rFonts w:ascii="Times New Roman" w:hAnsi="Times New Roman" w:cs="Times New Roman"/>
          <w:sz w:val="24"/>
          <w:szCs w:val="24"/>
        </w:rPr>
      </w:r>
      <w:r w:rsidR="00AF63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AF63D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AF63D5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F63D5">
              <w:rPr>
                <w:rFonts w:ascii="Times New Roman" w:hAnsi="Times New Roman" w:cs="Times New Roman"/>
                <w:sz w:val="24"/>
                <w:szCs w:val="24"/>
              </w:rPr>
            </w:r>
            <w:r w:rsidR="00AF63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F63D5">
              <w:rPr>
                <w:rFonts w:ascii="Times New Roman" w:hAnsi="Times New Roman" w:cs="Times New Roman"/>
                <w:sz w:val="24"/>
                <w:szCs w:val="24"/>
              </w:rPr>
            </w:r>
            <w:r w:rsidR="00AF63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EE26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, 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samostatném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>Kancelář ředitele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3D5">
        <w:rPr>
          <w:rFonts w:ascii="Times New Roman" w:hAnsi="Times New Roman" w:cs="Times New Roman"/>
          <w:b/>
          <w:bCs/>
        </w:rPr>
      </w:r>
      <w:r w:rsidR="00AF63D5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AF63D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AF63D5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D5" w:rsidRDefault="00AF63D5">
      <w:pPr>
        <w:spacing w:after="0" w:line="240" w:lineRule="auto"/>
      </w:pPr>
      <w:r>
        <w:separator/>
      </w:r>
    </w:p>
  </w:endnote>
  <w:endnote w:type="continuationSeparator" w:id="0">
    <w:p w:rsidR="00AF63D5" w:rsidRDefault="00AF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5373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D5" w:rsidRDefault="00AF63D5" w:rsidP="00386203">
      <w:pPr>
        <w:spacing w:after="0" w:line="240" w:lineRule="auto"/>
      </w:pPr>
      <w:r>
        <w:separator/>
      </w:r>
    </w:p>
  </w:footnote>
  <w:footnote w:type="continuationSeparator" w:id="0">
    <w:p w:rsidR="00AF63D5" w:rsidRDefault="00AF63D5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25373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C76A1"/>
    <w:rsid w:val="00AE1ADC"/>
    <w:rsid w:val="00AF63D5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F6891"/>
    <w:rsid w:val="00D31F6B"/>
    <w:rsid w:val="00D56CDC"/>
    <w:rsid w:val="00D91183"/>
    <w:rsid w:val="00DB4ADA"/>
    <w:rsid w:val="00DB7018"/>
    <w:rsid w:val="00DF5B5A"/>
    <w:rsid w:val="00E02A9E"/>
    <w:rsid w:val="00E115BB"/>
    <w:rsid w:val="00E11EE4"/>
    <w:rsid w:val="00E4418F"/>
    <w:rsid w:val="00EE26B5"/>
    <w:rsid w:val="00EF68E9"/>
    <w:rsid w:val="00F0638C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39AF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96E17-3091-4EEE-A99D-4A213D36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5579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Vydra Petr Bc.</cp:lastModifiedBy>
  <cp:revision>2</cp:revision>
  <cp:lastPrinted>2018-09-13T07:36:00Z</cp:lastPrinted>
  <dcterms:created xsi:type="dcterms:W3CDTF">2025-02-14T10:35:00Z</dcterms:created>
  <dcterms:modified xsi:type="dcterms:W3CDTF">2025-02-14T10:35:00Z</dcterms:modified>
</cp:coreProperties>
</file>